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 w:line="78" w:lineRule="atLeast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highlight w:val="white"/>
          <w:u w:val="none"/>
        </w:rPr>
        <w:t xml:space="preserve">最终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用户许可协议</w:t>
      </w:r>
      <w:r>
        <w:rPr>
          <w:color w:val="000000" w:themeColor="text1"/>
        </w:rPr>
      </w:r>
      <w:r>
        <w:rPr>
          <w:color w:val="000000" w:themeColor="text1"/>
          <w:highlight w:val="none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本许可协议（以下简称“协议”）由以下双方订立：一方为非营利组织“RT今日俄罗斯电视台”（以下简称“组织”），由RT电视台总经理</w:t>
      </w:r>
      <w:r>
        <w:rPr>
          <w:rFonts w:ascii="Arial" w:hAnsi="Arial" w:eastAsia="Arial" w:cs="Arial"/>
          <w:color w:val="000000" w:themeColor="text1"/>
          <w:sz w:val="24"/>
          <w:highlight w:val="white"/>
          <w:u w:val="none"/>
        </w:rPr>
        <w:t xml:space="preserve">阿列克谢·尼科洛夫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根据章程代表；另一方为通过</w:t>
      </w:r>
      <w:r>
        <w:rPr>
          <w:rFonts w:ascii="Arial" w:hAnsi="Arial" w:eastAsia="Arial" w:cs="Arial"/>
          <w:color w:val="000000" w:themeColor="text1"/>
          <w:sz w:val="24"/>
          <w:highlight w:val="white"/>
          <w:u w:val="none"/>
        </w:rPr>
        <w:t xml:space="preserve">RT云上学院网站</w:t>
      </w:r>
      <w:r>
        <w:rPr>
          <w:rFonts w:ascii="Arial" w:hAnsi="Arial" w:eastAsia="Arial" w:cs="Arial"/>
          <w:color w:val="000000" w:themeColor="text1"/>
          <w:sz w:val="24"/>
          <w:highlight w:val="none"/>
          <w:u w:val="none"/>
        </w:rPr>
        <w:t xml:space="preserve"> </w:t>
      </w:r>
      <w:r>
        <w:rPr>
          <w:rFonts w:ascii="Arial" w:hAnsi="Arial" w:eastAsia="Arial" w:cs="Arial"/>
          <w:color w:val="000000" w:themeColor="text1"/>
          <w:sz w:val="24"/>
          <w:u w:val="none"/>
        </w:rPr>
      </w:r>
      <w:hyperlink r:id="rId8" w:tooltip="https://academy.rt.com/china" w:history="1">
        <w:r>
          <w:rPr>
            <w:rStyle w:val="812"/>
            <w:rFonts w:ascii="Arial" w:hAnsi="Arial" w:eastAsia="Arial" w:cs="Arial"/>
            <w:color w:val="000000" w:themeColor="text1"/>
            <w:sz w:val="24"/>
          </w:rPr>
          <w:t xml:space="preserve">https://academy.rt.com/china</w:t>
        </w:r>
        <w:r>
          <w:rPr>
            <w:rStyle w:val="812"/>
            <w:rFonts w:ascii="Arial" w:hAnsi="Arial" w:eastAsia="Arial" w:cs="Arial"/>
            <w:color w:val="000000" w:themeColor="text1"/>
            <w:sz w:val="24"/>
          </w:rPr>
        </w:r>
      </w:hyperlink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 注册“电视与在线新闻”课程的个人（以下简称“用户”）。组织与用户合称为“协议双方”，单独的称为“一方”。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根据《俄罗斯联邦民法典》第435条，本用户协议视为要约。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根据《俄罗斯联邦民法典》第438条，用户在网站注册（创建）个人账户时，勾选“我接受并同意许可协议条款”选项，即视为无条件接受本协议所有条款。接受要约即表示用户同意并承诺遵守该协议的所有条款。从用户接受要约之时起，该要约即成为组织与用户之间依据要约条款和条件达成的协议。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接受要约即视为签署本协议，双方无需签署纸质协议，电子形式的协议同样有效。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用户授予该组织一项非独占、免费的许可，允许该组织在全球范围内、在作品的专有权有效期内，用以下方式使用由用户通过其个人账户在</w:t>
      </w:r>
      <w:r>
        <w:rPr>
          <w:rFonts w:ascii="Arial" w:hAnsi="Arial" w:eastAsia="Arial" w:cs="Arial"/>
          <w:color w:val="000000" w:themeColor="text1"/>
          <w:sz w:val="24"/>
          <w:highlight w:val="white"/>
          <w:u w:val="none"/>
        </w:rPr>
        <w:t xml:space="preserve">RT云上学院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网站上发布的视听作品、受版权保护的文本、评论及其他内容，以及用户在</w:t>
      </w:r>
      <w:r>
        <w:rPr>
          <w:rFonts w:ascii="Arial" w:hAnsi="Arial" w:eastAsia="Arial" w:cs="Arial"/>
          <w:color w:val="000000" w:themeColor="text1"/>
          <w:sz w:val="24"/>
          <w:highlight w:val="white"/>
          <w:u w:val="none"/>
        </w:rPr>
        <w:t xml:space="preserve">RT云上学院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的社交媒体页面、聊天室或其他资源上发布的内容，该组织可以整体或部分地使用这些作品。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u w:val="none"/>
        </w:rPr>
        <w:t xml:space="preserve">公开展示、播放和/或广播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；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– </w:t>
      </w:r>
      <w:r>
        <w:rPr>
          <w:rFonts w:ascii="Arial" w:hAnsi="Arial" w:eastAsia="Arial" w:cs="Arial"/>
          <w:b/>
          <w:color w:val="000000" w:themeColor="text1"/>
          <w:sz w:val="24"/>
          <w:u w:val="none"/>
        </w:rPr>
        <w:t xml:space="preserve">将作品合并并作为复杂或组合对象、视听作品和/或其他智力成果的一部分进行使用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，包括但不限于以任何形式和方式使用，只要不违反现行法律，包括在签署本协议时已知的方式以及未来可能出现的方式，其中包括《俄罗斯联邦民法典》第1270条规定的方式；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为制作预告片、广告片或宣传文章而进行的编辑处理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u w:val="none"/>
        </w:rPr>
        <w:t xml:space="preserve">使用任何语言的翻译、配字幕、配音或旁白解说</w:t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u w:val="none"/>
        </w:rPr>
        <w:t xml:space="preserve">将作品转换为数字和电子格式，录制并存储在硬盘、计算机内存或其他电子设备中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，并记录在任何类型的视频、音频、电子及其他媒体上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u w:val="none"/>
        </w:rPr>
        <w:t xml:space="preserve">按照《俄罗斯联邦民法典》第1270条规定的其他方式使用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，以及本条款未明确提及但未来可能出现的其他使用方式，包括用于广告目的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授予的</w:t>
      </w:r>
      <w:r>
        <w:rPr>
          <w:rFonts w:ascii="Arial" w:hAnsi="Arial" w:eastAsia="Arial" w:cs="Arial"/>
          <w:b/>
          <w:color w:val="000000" w:themeColor="text1"/>
          <w:sz w:val="24"/>
          <w:u w:val="none"/>
        </w:rPr>
        <w:t xml:space="preserve">简单（非独占）许可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包括以下权利：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– </w:t>
      </w:r>
      <w:r>
        <w:rPr>
          <w:rFonts w:ascii="Arial" w:hAnsi="Arial" w:eastAsia="Arial" w:cs="Arial"/>
          <w:b/>
          <w:color w:val="000000" w:themeColor="text1"/>
          <w:sz w:val="24"/>
          <w:u w:val="none"/>
        </w:rPr>
        <w:t xml:space="preserve">向第三方分发许可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，无需进一步与用户达成协议、通知用户或支付任何报酬，包括允许第三方进一步分发许可作品的权利；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– </w:t>
      </w:r>
      <w:r>
        <w:rPr>
          <w:rFonts w:ascii="Arial" w:hAnsi="Arial" w:eastAsia="Arial" w:cs="Arial"/>
          <w:b/>
          <w:color w:val="000000" w:themeColor="text1"/>
          <w:sz w:val="24"/>
          <w:u w:val="none"/>
        </w:rPr>
        <w:t xml:space="preserve">发表作品，对其进行修改、缩短和/或扩展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，增添内容，并可在使用作品时以完整或部分形式、扩展和/或修订形式使用，且可为作品添加插图、前言、后记、注释或其他解释。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u w:val="none"/>
        </w:rPr>
        <w:t xml:space="preserve">用户保留作品的专有权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，并有权在不受时间限制的情况下自行使用作品。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ind w:left="0" w:right="0" w:firstLine="0"/>
        <w:spacing w:before="0" w:after="0" w:line="7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highlight w:val="none"/>
          <w:u w:val="none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 w:line="78" w:lineRule="atLeast"/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4"/>
          <w:u w:val="none"/>
        </w:rPr>
        <w:t xml:space="preserve">授予组织的作品使用权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包括但不限于</w:t>
      </w:r>
      <w:r>
        <w:rPr>
          <w:rFonts w:ascii="Arial" w:hAnsi="Arial" w:eastAsia="Arial" w:cs="Arial"/>
          <w:b/>
          <w:color w:val="000000" w:themeColor="text1"/>
          <w:sz w:val="24"/>
          <w:u w:val="none"/>
        </w:rPr>
        <w:t xml:space="preserve">单独使用作品的音轨和画面及其片段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，或</w:t>
      </w:r>
      <w:r>
        <w:rPr>
          <w:rFonts w:ascii="Arial" w:hAnsi="Arial" w:eastAsia="Arial" w:cs="Arial"/>
          <w:b/>
          <w:color w:val="000000" w:themeColor="text1"/>
          <w:sz w:val="24"/>
          <w:u w:val="none"/>
        </w:rPr>
        <w:t xml:space="preserve">单独使用作品的个别画面</w:t>
      </w:r>
      <w:r>
        <w:rPr>
          <w:rFonts w:ascii="Arial" w:hAnsi="Arial" w:eastAsia="Arial" w:cs="Arial"/>
          <w:color w:val="000000" w:themeColor="text1"/>
          <w:sz w:val="24"/>
          <w:u w:val="none"/>
        </w:rPr>
        <w:t xml:space="preserve">。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:u w:val="none"/>
        </w:rPr>
      </w:r>
    </w:p>
    <w:p>
      <w:pPr>
        <w:rPr>
          <w:color w:val="000000" w:themeColor="text1"/>
          <w14:ligatures w14:val="none"/>
        </w:rPr>
      </w:pPr>
      <w:r>
        <w:rPr>
          <w:color w:val="000000" w:themeColor="text1"/>
        </w:rPr>
        <w:br/>
      </w:r>
      <w:r>
        <w:rPr>
          <w:color w:val="000000" w:themeColor="text1"/>
          <w14:ligatures w14:val="none"/>
        </w:rPr>
      </w:r>
      <w:r>
        <w:rPr>
          <w:color w:val="000000" w:themeColor="text1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academy.rt.com/chin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Алиса Попикова</cp:lastModifiedBy>
  <cp:revision>4</cp:revision>
  <dcterms:modified xsi:type="dcterms:W3CDTF">2024-10-08T08:38:17Z</dcterms:modified>
</cp:coreProperties>
</file>